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Default="00915E53" w:rsidP="005021DE">
            <w:pPr>
              <w:pStyle w:val="Tabulka-buky11"/>
            </w:pPr>
            <w:r w:rsidRPr="00004135">
              <w:rPr>
                <w:lang w:val="cs-CZ"/>
              </w:rPr>
              <w:t>Česká republika – Státní pozemkový úřad</w:t>
            </w:r>
            <w:r w:rsidR="00750239">
              <w:t xml:space="preserve">, </w:t>
            </w:r>
          </w:p>
          <w:p w:rsidR="00750239" w:rsidRPr="00004135" w:rsidRDefault="00750239" w:rsidP="005021DE">
            <w:pPr>
              <w:pStyle w:val="Tabulka-buky11"/>
              <w:rPr>
                <w:lang w:val="cs-CZ"/>
              </w:rPr>
            </w:pPr>
            <w:r w:rsidRPr="00750239">
              <w:t>Husinecká 1024/11a, 130 00 Praha 3 – Žižkov</w:t>
            </w:r>
            <w:r w:rsidR="00FE6280">
              <w:t xml:space="preserve"> </w:t>
            </w:r>
          </w:p>
          <w:p w:rsidR="00915E53" w:rsidRDefault="00915E53" w:rsidP="00750239">
            <w:pPr>
              <w:pStyle w:val="Tabulka-buky11"/>
            </w:pPr>
            <w:r w:rsidRPr="00004135">
              <w:rPr>
                <w:lang w:val="cs-CZ"/>
              </w:rPr>
              <w:t xml:space="preserve">Krajský pozemkový úřad pro </w:t>
            </w:r>
            <w:r w:rsidR="00750239">
              <w:t xml:space="preserve">Pardubický kraj, </w:t>
            </w:r>
            <w:r w:rsidRPr="00004135">
              <w:rPr>
                <w:lang w:val="cs-CZ"/>
              </w:rPr>
              <w:t xml:space="preserve"> </w:t>
            </w:r>
          </w:p>
          <w:p w:rsidR="00750239" w:rsidRPr="00004135" w:rsidRDefault="00750239" w:rsidP="00750239">
            <w:pPr>
              <w:pStyle w:val="Tabulka-buky11"/>
              <w:rPr>
                <w:lang w:val="cs-CZ"/>
              </w:rPr>
            </w:pPr>
            <w:r>
              <w:t>Boženy Němcové 231, 530 02 Pardubice</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E6280" w:rsidP="00FE6280">
            <w:pPr>
              <w:pStyle w:val="Tabulka-buky11"/>
            </w:pPr>
            <w:r>
              <w:t xml:space="preserve">Ing. Miroslavem Kučerou, </w:t>
            </w:r>
            <w:r w:rsidR="00E101C7">
              <w:t>ředitel</w:t>
            </w:r>
            <w:r>
              <w:t>em</w:t>
            </w:r>
            <w:r w:rsidR="00E101C7">
              <w:t xml:space="preserve"> KPÚ</w:t>
            </w:r>
            <w:r w:rsidR="008B1A39" w:rsidRPr="006C04A8">
              <w:t xml:space="preserve"> </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FE6280" w:rsidP="00FE6280">
            <w:pPr>
              <w:pStyle w:val="Tabulka-buky11"/>
            </w:pPr>
            <w:r>
              <w:t xml:space="preserve">Ing. Miroslav Kučera, </w:t>
            </w:r>
            <w:r w:rsidR="008B1A39" w:rsidRPr="008B1A39">
              <w:t xml:space="preserve">KPÚ </w:t>
            </w:r>
            <w:r w:rsidR="00554A30" w:rsidRPr="00554A30">
              <w:t>pro Pardubický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Default="001D5DF3" w:rsidP="008B1A39">
            <w:pPr>
              <w:pStyle w:val="Tabulka-buky11"/>
            </w:pPr>
            <w:r>
              <w:t>Ing. Šárka Jiráská</w:t>
            </w:r>
            <w:r w:rsidR="00554A30">
              <w:t>, Pobočka Ústí nad Orlicí</w:t>
            </w:r>
          </w:p>
          <w:p w:rsidR="00554A30" w:rsidRPr="008B1A39" w:rsidRDefault="00554A30" w:rsidP="008B1A39">
            <w:pPr>
              <w:pStyle w:val="Tabulka-buky11"/>
            </w:pPr>
            <w:r>
              <w:t xml:space="preserve">Ing. Hana Jeníčková, Ph.D., vedoucí pobočky Ústí nad Orlicí </w:t>
            </w:r>
          </w:p>
        </w:tc>
      </w:tr>
      <w:tr w:rsidR="00507A14" w:rsidRPr="00004135" w:rsidTr="005021DE">
        <w:tc>
          <w:tcPr>
            <w:tcW w:w="4531" w:type="dxa"/>
          </w:tcPr>
          <w:p w:rsidR="00507A14" w:rsidRPr="00507A14" w:rsidRDefault="00507A14" w:rsidP="00507A14">
            <w:pPr>
              <w:pStyle w:val="Tabulka-buky11"/>
              <w:rPr>
                <w:rStyle w:val="Siln"/>
              </w:rPr>
            </w:pPr>
            <w:r w:rsidRPr="008B1A39">
              <w:rPr>
                <w:rStyle w:val="Siln"/>
              </w:rPr>
              <w:t>Adresa:</w:t>
            </w:r>
          </w:p>
        </w:tc>
        <w:tc>
          <w:tcPr>
            <w:tcW w:w="4531" w:type="dxa"/>
          </w:tcPr>
          <w:p w:rsidR="00507A14" w:rsidRPr="00507A14" w:rsidRDefault="00507A14" w:rsidP="00507A14">
            <w:pPr>
              <w:pStyle w:val="Tabulka-buky11"/>
            </w:pPr>
            <w:r w:rsidRPr="00582CFE">
              <w:t>B. Němcové</w:t>
            </w:r>
            <w:r w:rsidRPr="00582CFE">
              <w:tab/>
              <w:t xml:space="preserve"> 231, 530 02 Pardubice</w:t>
            </w:r>
            <w:r w:rsidRPr="00507A14">
              <w:t xml:space="preserve"> </w:t>
            </w:r>
          </w:p>
        </w:tc>
      </w:tr>
      <w:tr w:rsidR="00507A14" w:rsidRPr="00004135" w:rsidTr="005021DE">
        <w:tc>
          <w:tcPr>
            <w:tcW w:w="4531" w:type="dxa"/>
          </w:tcPr>
          <w:p w:rsidR="00507A14" w:rsidRPr="00507A14" w:rsidRDefault="00507A14" w:rsidP="00507A14">
            <w:pPr>
              <w:pStyle w:val="Tabulka-buky11"/>
              <w:rPr>
                <w:rStyle w:val="Siln"/>
              </w:rPr>
            </w:pPr>
            <w:r w:rsidRPr="008B1A39">
              <w:rPr>
                <w:rStyle w:val="Siln"/>
              </w:rPr>
              <w:t>Telefon:</w:t>
            </w:r>
          </w:p>
        </w:tc>
        <w:tc>
          <w:tcPr>
            <w:tcW w:w="4531" w:type="dxa"/>
          </w:tcPr>
          <w:p w:rsidR="00507A14" w:rsidRPr="00507A14" w:rsidRDefault="00507A14" w:rsidP="00507A14">
            <w:pPr>
              <w:pStyle w:val="Tabulka-buky11"/>
            </w:pPr>
            <w:r w:rsidRPr="00582CFE">
              <w:t>+420 727 966 760</w:t>
            </w:r>
          </w:p>
        </w:tc>
      </w:tr>
      <w:tr w:rsidR="00507A14" w:rsidRPr="00004135" w:rsidTr="005021DE">
        <w:tc>
          <w:tcPr>
            <w:tcW w:w="4531" w:type="dxa"/>
          </w:tcPr>
          <w:p w:rsidR="00507A14" w:rsidRPr="00507A14" w:rsidRDefault="00507A14" w:rsidP="00507A14">
            <w:pPr>
              <w:pStyle w:val="Tabulka-buky11"/>
              <w:rPr>
                <w:rStyle w:val="Siln"/>
              </w:rPr>
            </w:pPr>
            <w:r w:rsidRPr="008B1A39">
              <w:rPr>
                <w:rStyle w:val="Siln"/>
              </w:rPr>
              <w:t>E-mail :</w:t>
            </w:r>
          </w:p>
        </w:tc>
        <w:tc>
          <w:tcPr>
            <w:tcW w:w="4531" w:type="dxa"/>
          </w:tcPr>
          <w:p w:rsidR="00507A14" w:rsidRPr="00507A14" w:rsidRDefault="00507A14" w:rsidP="00507A14">
            <w:pPr>
              <w:pStyle w:val="Tabulka-buky11"/>
            </w:pPr>
            <w:r w:rsidRPr="00582CFE">
              <w:t>pardubicky.kraj@spucr.cz</w:t>
            </w:r>
            <w:r w:rsidRPr="00507A14">
              <w:t xml:space="preserve"> </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554A30">
        <w:rPr>
          <w:rStyle w:val="Siln"/>
        </w:rPr>
        <w:t xml:space="preserve">v k.ú. Dobříkov a k.ú. Rzy </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1D5DF3">
        <w:t>Rzy</w:t>
      </w:r>
      <w:r w:rsidR="00554A30">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554A30">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A141C9"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EC0B54" w:rsidRPr="00004135" w:rsidRDefault="00EC0B54" w:rsidP="00EC0B54">
      <w:pPr>
        <w:pStyle w:val="Odstaveca"/>
        <w:rPr>
          <w:lang w:val="cs-CZ"/>
        </w:rPr>
      </w:pPr>
      <w:r w:rsidRPr="00EC0B54">
        <w:rPr>
          <w:lang w:val="cs-CZ"/>
        </w:rPr>
        <w:t>Zjišťování průběhu vlastnických hranic pozemků řešených lesních porostů či zastavěných stavbami včetně funkčně souvisejících pozemků bude provedeno při místním šetření v terénu, na které budou zhotovitelem prokazatelně pozváni vlastníci těchto pozemků. Vypracování dokumentace o tomto místním šetření včetně podrobného měření jako podkladu pro návrh nového uspořádání těchto pozemků. Zjišťování průběhu vlastnických hranic v lesních porostech bude provedeno včetně stabilizace.</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A141C9" w:rsidRPr="00A141C9" w:rsidRDefault="00BB0254" w:rsidP="00EB48C8">
      <w:pPr>
        <w:pStyle w:val="Odstaveca"/>
        <w:rPr>
          <w:lang w:val="cs-CZ"/>
        </w:rPr>
      </w:pPr>
      <w:r w:rsidRPr="00A141C9">
        <w:rPr>
          <w:lang w:val="cs-CZ"/>
        </w:rPr>
        <w:t>Rozbor současného stavu území – průzkum území (charakter hospodaření, cestní síť, eroze, vodní režim</w:t>
      </w:r>
      <w:r w:rsidR="00D9781D">
        <w:t>, atd.</w:t>
      </w:r>
      <w:r w:rsidRPr="00A141C9">
        <w:rPr>
          <w:lang w:val="cs-CZ"/>
        </w:rPr>
        <w:t xml:space="preserve"> </w:t>
      </w:r>
      <w:r w:rsidR="00BD3AE6">
        <w:t>podle § 5 vyhlášky</w:t>
      </w:r>
      <w:r w:rsidR="00A141C9">
        <w:t>).</w:t>
      </w:r>
      <w:r w:rsidRPr="00A141C9">
        <w:rPr>
          <w:lang w:val="cs-CZ"/>
        </w:rPr>
        <w:t xml:space="preserve"> </w:t>
      </w:r>
    </w:p>
    <w:p w:rsidR="00BB0254" w:rsidRPr="00A141C9" w:rsidRDefault="00BB0254" w:rsidP="00EB48C8">
      <w:pPr>
        <w:pStyle w:val="Odstaveca"/>
        <w:rPr>
          <w:lang w:val="cs-CZ"/>
        </w:rPr>
      </w:pPr>
      <w:r w:rsidRPr="00A141C9">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lastRenderedPageBreak/>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lastRenderedPageBreak/>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lastRenderedPageBreak/>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w:t>
      </w:r>
      <w:r w:rsidR="00EB2752" w:rsidRPr="00EB2752">
        <w:t>účastníky</w:t>
      </w:r>
      <w:r w:rsidR="005846D5">
        <w:t xml:space="preserve">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 xml:space="preserve">požadavků vlastníků. Zhotovitel odevzdá objednateli doklad o předání dokumentace o vytyčení hranice pozemků vlastníkům a </w:t>
      </w:r>
      <w:r w:rsidRPr="00004135">
        <w:rPr>
          <w:lang w:val="cs-CZ"/>
        </w:rPr>
        <w:lastRenderedPageBreak/>
        <w:t>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lastRenderedPageBreak/>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D33933">
        <w:t>Ústí nad Orlicí</w:t>
      </w:r>
      <w:r w:rsidR="003B67C5">
        <w:rPr>
          <w:lang w:val="cs-CZ"/>
        </w:rPr>
        <w:t xml:space="preserve">, adresa </w:t>
      </w:r>
      <w:r w:rsidR="00D33933">
        <w:t>Tvardkova 1191, 562 01 Ústí nad Orlicí</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w:t>
      </w:r>
      <w:r w:rsidR="00D33933">
        <w:t xml:space="preserve"> </w:t>
      </w:r>
      <w:r w:rsidRPr="002A3B15">
        <w:t>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D33933">
        <w:t xml:space="preserve"> </w:t>
      </w:r>
      <w:r w:rsidR="002A3B15" w:rsidRPr="002A3B15">
        <w:t>– Žižkov, IČ</w:t>
      </w:r>
      <w:r w:rsidR="00DF7CB0">
        <w:t>O</w:t>
      </w:r>
      <w:r w:rsidR="002A3B15" w:rsidRPr="002A3B15">
        <w:t>: 01312774</w:t>
      </w:r>
      <w:r w:rsidR="000912B6">
        <w:t>.</w:t>
      </w:r>
      <w:r w:rsidR="00D33933">
        <w:t xml:space="preserve"> </w:t>
      </w:r>
      <w:r w:rsidR="00DC5B1C">
        <w:t xml:space="preserve">Faktury budou zasílány na adresu: Státní pozemkový úřad, Pobočka Ústí nad Orlicí, Tvardkova 1191, 562 01 Ústí nad Orlicí. </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w:t>
      </w:r>
      <w:r w:rsidRPr="00004135">
        <w:rPr>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w:t>
      </w:r>
      <w:r w:rsidRPr="00004135">
        <w:rPr>
          <w:lang w:val="cs-CZ"/>
        </w:rPr>
        <w:lastRenderedPageBreak/>
        <w:t xml:space="preserve">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lastRenderedPageBreak/>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D33933">
        <w:t>50 000</w:t>
      </w:r>
      <w:r w:rsidRPr="00832965">
        <w:t xml:space="preserve">,- Kč (slovy </w:t>
      </w:r>
      <w:r w:rsidR="00D33933">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lastRenderedPageBreak/>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plnění zakázky se bude / nebude podílet subdodavatel zhotovitele. Pokud ano</w:t>
      </w:r>
      <w:bookmarkStart w:id="0" w:name="_GoBack"/>
      <w:bookmarkEnd w:id="0"/>
      <w:r w:rsidRPr="00751711">
        <w:t xml:space="preserve">,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lastRenderedPageBreak/>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861D19" w:rsidP="000A0ADC">
            <w:r>
              <w:t>Ing. Miroslav Kučera</w:t>
            </w:r>
          </w:p>
          <w:p w:rsidR="00B11C9D" w:rsidRPr="00004135" w:rsidRDefault="00861D19" w:rsidP="000A0ADC">
            <w:pPr>
              <w:rPr>
                <w:lang w:val="cs-CZ"/>
              </w:rPr>
            </w:pPr>
            <w:r>
              <w:t xml:space="preserve">ředitel </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B367A5">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B367A5">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C03111">
      <w:t>Rzy</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D5DF3"/>
    <w:rsid w:val="001F66AF"/>
    <w:rsid w:val="00200280"/>
    <w:rsid w:val="00205D43"/>
    <w:rsid w:val="00206C94"/>
    <w:rsid w:val="00212857"/>
    <w:rsid w:val="0024094B"/>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47D0"/>
    <w:rsid w:val="004369D5"/>
    <w:rsid w:val="0044436D"/>
    <w:rsid w:val="00466841"/>
    <w:rsid w:val="004836FE"/>
    <w:rsid w:val="00494527"/>
    <w:rsid w:val="004A29B7"/>
    <w:rsid w:val="004B0023"/>
    <w:rsid w:val="004C12F3"/>
    <w:rsid w:val="004D6EEF"/>
    <w:rsid w:val="004D6F9F"/>
    <w:rsid w:val="005021DE"/>
    <w:rsid w:val="0050344D"/>
    <w:rsid w:val="005074DB"/>
    <w:rsid w:val="00507A14"/>
    <w:rsid w:val="00516AEF"/>
    <w:rsid w:val="00554A30"/>
    <w:rsid w:val="00555DD2"/>
    <w:rsid w:val="0058119A"/>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0239"/>
    <w:rsid w:val="00751711"/>
    <w:rsid w:val="00774983"/>
    <w:rsid w:val="00775E40"/>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61D19"/>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1C9"/>
    <w:rsid w:val="00A1442F"/>
    <w:rsid w:val="00A36AD7"/>
    <w:rsid w:val="00A72063"/>
    <w:rsid w:val="00AB2470"/>
    <w:rsid w:val="00AB3025"/>
    <w:rsid w:val="00AC037E"/>
    <w:rsid w:val="00AC40E6"/>
    <w:rsid w:val="00AC4B33"/>
    <w:rsid w:val="00AD7D31"/>
    <w:rsid w:val="00AF17CE"/>
    <w:rsid w:val="00B11C9D"/>
    <w:rsid w:val="00B14F80"/>
    <w:rsid w:val="00B260F0"/>
    <w:rsid w:val="00B367A5"/>
    <w:rsid w:val="00B71644"/>
    <w:rsid w:val="00B772D4"/>
    <w:rsid w:val="00BA0F04"/>
    <w:rsid w:val="00BA111F"/>
    <w:rsid w:val="00BA455D"/>
    <w:rsid w:val="00BB0254"/>
    <w:rsid w:val="00BB2D69"/>
    <w:rsid w:val="00BB615C"/>
    <w:rsid w:val="00BC1B25"/>
    <w:rsid w:val="00BD3AE6"/>
    <w:rsid w:val="00C03111"/>
    <w:rsid w:val="00C85FF9"/>
    <w:rsid w:val="00CA684A"/>
    <w:rsid w:val="00CC04AD"/>
    <w:rsid w:val="00CC17A0"/>
    <w:rsid w:val="00CC7548"/>
    <w:rsid w:val="00CD22A5"/>
    <w:rsid w:val="00CE18AF"/>
    <w:rsid w:val="00CF5DC3"/>
    <w:rsid w:val="00D05865"/>
    <w:rsid w:val="00D24576"/>
    <w:rsid w:val="00D31AC2"/>
    <w:rsid w:val="00D328D7"/>
    <w:rsid w:val="00D33933"/>
    <w:rsid w:val="00D45C73"/>
    <w:rsid w:val="00D55083"/>
    <w:rsid w:val="00D6402E"/>
    <w:rsid w:val="00D6680A"/>
    <w:rsid w:val="00D6691A"/>
    <w:rsid w:val="00D73998"/>
    <w:rsid w:val="00D75FAF"/>
    <w:rsid w:val="00D8246D"/>
    <w:rsid w:val="00D828EE"/>
    <w:rsid w:val="00D85066"/>
    <w:rsid w:val="00D86925"/>
    <w:rsid w:val="00D91011"/>
    <w:rsid w:val="00D94E45"/>
    <w:rsid w:val="00D9781D"/>
    <w:rsid w:val="00DA4AA5"/>
    <w:rsid w:val="00DB1F67"/>
    <w:rsid w:val="00DB2771"/>
    <w:rsid w:val="00DC4094"/>
    <w:rsid w:val="00DC4C1D"/>
    <w:rsid w:val="00DC5B1C"/>
    <w:rsid w:val="00DD7E2D"/>
    <w:rsid w:val="00DE5522"/>
    <w:rsid w:val="00DF7CB0"/>
    <w:rsid w:val="00E0589D"/>
    <w:rsid w:val="00E101C7"/>
    <w:rsid w:val="00E22ED5"/>
    <w:rsid w:val="00E349FC"/>
    <w:rsid w:val="00E9294E"/>
    <w:rsid w:val="00EB2752"/>
    <w:rsid w:val="00EB48C8"/>
    <w:rsid w:val="00EB78CE"/>
    <w:rsid w:val="00EC0B54"/>
    <w:rsid w:val="00EC6DF7"/>
    <w:rsid w:val="00ED056C"/>
    <w:rsid w:val="00ED22C2"/>
    <w:rsid w:val="00F1457B"/>
    <w:rsid w:val="00F14E52"/>
    <w:rsid w:val="00F20514"/>
    <w:rsid w:val="00F465FC"/>
    <w:rsid w:val="00F81BFF"/>
    <w:rsid w:val="00F943D1"/>
    <w:rsid w:val="00FB2189"/>
    <w:rsid w:val="00FC60AE"/>
    <w:rsid w:val="00FE30EF"/>
    <w:rsid w:val="00FE6280"/>
    <w:rsid w:val="00FF57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79465-70D9-4F90-8161-B301E517B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7329</Words>
  <Characters>43246</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Vévodová Denisa Bc.</cp:lastModifiedBy>
  <cp:revision>7</cp:revision>
  <cp:lastPrinted>2015-09-30T07:46:00Z</cp:lastPrinted>
  <dcterms:created xsi:type="dcterms:W3CDTF">2015-12-15T08:19:00Z</dcterms:created>
  <dcterms:modified xsi:type="dcterms:W3CDTF">2016-01-04T15:37:00Z</dcterms:modified>
</cp:coreProperties>
</file>